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04" w:rsidRDefault="003D12D8" w:rsidP="00B14DAF">
      <w:pPr>
        <w:tabs>
          <w:tab w:val="left" w:pos="-720"/>
        </w:tabs>
        <w:spacing w:after="0"/>
        <w:ind w:left="-630" w:firstLine="630"/>
        <w:contextualSpacing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  <w:r w:rsidRPr="00AA2C5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</w:t>
      </w:r>
      <w:r w:rsidR="00B67816" w:rsidRPr="00AA2C5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AA2C5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   </w:t>
      </w:r>
    </w:p>
    <w:p w:rsidR="00410B04" w:rsidRDefault="00410B04" w:rsidP="00B14DAF">
      <w:pPr>
        <w:spacing w:after="0" w:line="240" w:lineRule="auto"/>
        <w:ind w:right="2409"/>
        <w:contextualSpacing/>
        <w:jc w:val="center"/>
        <w:rPr>
          <w:rStyle w:val="2"/>
          <w:rFonts w:eastAsia="Calibri"/>
          <w:color w:val="1F497D" w:themeColor="text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5AD10AE" wp14:editId="0B65CDB0">
            <wp:simplePos x="0" y="0"/>
            <wp:positionH relativeFrom="column">
              <wp:posOffset>5162550</wp:posOffset>
            </wp:positionH>
            <wp:positionV relativeFrom="paragraph">
              <wp:posOffset>9525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4" name="Рисунок 4" descr="C:\Users\XE\AppData\Local\Microsoft\Windows\INetCacheContent.Word\лого Православный паломник Светлый-01 круг 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E\AppData\Local\Microsoft\Windows\INetCacheContent.Word\лого Православный паломник Светлый-01 круг 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4CF">
        <w:rPr>
          <w:rStyle w:val="2"/>
          <w:rFonts w:eastAsia="Calibri"/>
          <w:color w:val="1F497D" w:themeColor="text2"/>
        </w:rPr>
        <w:t>Паломнический центр</w:t>
      </w:r>
      <w:r>
        <w:rPr>
          <w:rStyle w:val="2"/>
          <w:rFonts w:eastAsia="Calibri"/>
          <w:color w:val="1F497D" w:themeColor="text2"/>
        </w:rPr>
        <w:t xml:space="preserve"> «</w:t>
      </w:r>
      <w:r w:rsidRPr="001644CF">
        <w:rPr>
          <w:rStyle w:val="2"/>
          <w:rFonts w:eastAsia="Calibri"/>
          <w:color w:val="1F497D" w:themeColor="text2"/>
        </w:rPr>
        <w:t>Православный Паломник»</w:t>
      </w:r>
      <w:r w:rsidRPr="00410B04">
        <w:rPr>
          <w:noProof/>
          <w:lang w:val="ru-RU" w:eastAsia="ru-RU"/>
        </w:rPr>
        <w:t xml:space="preserve"> </w:t>
      </w:r>
    </w:p>
    <w:p w:rsidR="00410B04" w:rsidRPr="001644CF" w:rsidRDefault="00410B04" w:rsidP="00B14DAF">
      <w:pPr>
        <w:spacing w:after="0" w:line="240" w:lineRule="auto"/>
        <w:ind w:right="2409"/>
        <w:contextualSpacing/>
        <w:jc w:val="center"/>
        <w:rPr>
          <w:rStyle w:val="2"/>
          <w:rFonts w:eastAsia="Calibri"/>
          <w:color w:val="1F497D" w:themeColor="text2"/>
        </w:rPr>
      </w:pPr>
      <w:r w:rsidRPr="001644CF">
        <w:rPr>
          <w:rStyle w:val="2"/>
          <w:rFonts w:eastAsia="Calibri"/>
          <w:color w:val="1F497D" w:themeColor="text2"/>
        </w:rPr>
        <w:t>при содействии</w:t>
      </w:r>
    </w:p>
    <w:p w:rsidR="00410B04" w:rsidRDefault="00410B04" w:rsidP="00B14DAF">
      <w:pPr>
        <w:spacing w:after="0" w:line="240" w:lineRule="auto"/>
        <w:ind w:right="2409"/>
        <w:contextualSpacing/>
        <w:jc w:val="center"/>
        <w:rPr>
          <w:rStyle w:val="2"/>
          <w:rFonts w:eastAsia="Calibri"/>
          <w:color w:val="1F497D" w:themeColor="text2"/>
        </w:rPr>
      </w:pPr>
      <w:r w:rsidRPr="001644CF">
        <w:rPr>
          <w:rStyle w:val="2"/>
          <w:rFonts w:eastAsia="Calibri"/>
          <w:color w:val="1F497D" w:themeColor="text2"/>
        </w:rPr>
        <w:t xml:space="preserve">Благотворительного фонда «Чистое Сердце» </w:t>
      </w:r>
    </w:p>
    <w:p w:rsidR="00410B04" w:rsidRDefault="00410B04" w:rsidP="00B14DAF">
      <w:pPr>
        <w:spacing w:after="0" w:line="240" w:lineRule="auto"/>
        <w:ind w:right="2409"/>
        <w:contextualSpacing/>
        <w:jc w:val="center"/>
        <w:rPr>
          <w:rStyle w:val="2"/>
          <w:rFonts w:eastAsia="Calibri"/>
          <w:color w:val="1F497D" w:themeColor="text2"/>
        </w:rPr>
      </w:pPr>
      <w:r w:rsidRPr="001644CF">
        <w:rPr>
          <w:rStyle w:val="2"/>
          <w:rFonts w:eastAsia="Calibri"/>
          <w:color w:val="1F497D" w:themeColor="text2"/>
        </w:rPr>
        <w:t>приглашают в паломничество!</w:t>
      </w:r>
    </w:p>
    <w:p w:rsidR="00410B04" w:rsidRDefault="00410B04" w:rsidP="00B14DAF">
      <w:pPr>
        <w:tabs>
          <w:tab w:val="left" w:pos="1725"/>
        </w:tabs>
        <w:spacing w:after="0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410B04" w:rsidRDefault="00410B04" w:rsidP="00B14DAF">
      <w:pPr>
        <w:tabs>
          <w:tab w:val="left" w:pos="1725"/>
        </w:tabs>
        <w:spacing w:after="0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___________________________________________________________________________</w:t>
      </w:r>
    </w:p>
    <w:p w:rsidR="00410B04" w:rsidRDefault="00410B04" w:rsidP="00B14DAF">
      <w:pPr>
        <w:tabs>
          <w:tab w:val="left" w:pos="-720"/>
        </w:tabs>
        <w:spacing w:after="0"/>
        <w:ind w:left="-630" w:firstLine="630"/>
        <w:contextualSpacing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</w:p>
    <w:p w:rsidR="00B456FE" w:rsidRPr="00AA2C59" w:rsidRDefault="00B456FE" w:rsidP="00B14DAF">
      <w:pPr>
        <w:tabs>
          <w:tab w:val="left" w:pos="-720"/>
        </w:tabs>
        <w:spacing w:after="0"/>
        <w:ind w:left="-630" w:firstLine="630"/>
        <w:contextualSpacing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  <w:r w:rsidRPr="00AA2C5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ПОЕЗДКА В ГРУЗИЮ</w:t>
      </w:r>
    </w:p>
    <w:p w:rsidR="003D12D8" w:rsidRPr="00AA2C59" w:rsidRDefault="00B456FE" w:rsidP="00B14DAF">
      <w:pPr>
        <w:tabs>
          <w:tab w:val="left" w:pos="-720"/>
        </w:tabs>
        <w:spacing w:after="0"/>
        <w:ind w:left="-630" w:firstLine="630"/>
        <w:contextualSpacing/>
        <w:jc w:val="center"/>
        <w:rPr>
          <w:rFonts w:ascii="Sylfaen" w:hAnsi="Sylfaen" w:cs="Arial"/>
          <w:b/>
          <w:color w:val="000000"/>
          <w:sz w:val="28"/>
          <w:szCs w:val="28"/>
          <w:shd w:val="clear" w:color="auto" w:fill="FFFFFF"/>
          <w:lang w:val="ru-RU"/>
        </w:rPr>
      </w:pPr>
      <w:r w:rsidRPr="00AA2C5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 w:rsidR="009233BD" w:rsidRPr="00AA2C5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ПРАЗДНИК ТБИЛИСОБА</w:t>
      </w:r>
    </w:p>
    <w:p w:rsidR="003D12D8" w:rsidRDefault="009233BD" w:rsidP="00B14DAF">
      <w:pPr>
        <w:spacing w:after="0"/>
        <w:contextualSpacing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(</w:t>
      </w:r>
      <w:r w:rsidRPr="009233BD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05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.</w:t>
      </w:r>
      <w:r w:rsidRPr="009233BD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10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.1</w:t>
      </w:r>
      <w:r w:rsidRPr="009233BD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8.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 xml:space="preserve"> – 0</w:t>
      </w:r>
      <w:r w:rsidRPr="009233BD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8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.10.1</w:t>
      </w:r>
      <w:r w:rsidRPr="009233BD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8.</w:t>
      </w:r>
      <w:r w:rsidR="003D12D8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>)</w:t>
      </w:r>
    </w:p>
    <w:p w:rsidR="00410B04" w:rsidRDefault="00410B04" w:rsidP="00B14DAF">
      <w:pPr>
        <w:spacing w:after="0"/>
        <w:contextualSpacing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</w:pPr>
    </w:p>
    <w:p w:rsidR="00FF0E96" w:rsidRPr="00B14DAF" w:rsidRDefault="00172050" w:rsidP="00B14DAF">
      <w:pPr>
        <w:spacing w:after="0"/>
        <w:ind w:left="2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1-й день:</w:t>
      </w:r>
      <w:r w:rsidR="009233BD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(05.10.2018</w:t>
      </w: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9233BD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пятница</w:t>
      </w: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 В</w:t>
      </w:r>
      <w:r w:rsidR="00045255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ылет из Москвы (Домодедово) в 14.00</w:t>
      </w: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ч. (время московское). П</w:t>
      </w:r>
      <w:r w:rsidR="00045255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рилет в аэропорт Тбилиси в 17.40</w:t>
      </w: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ч. (время тбилисское) (полет 2ч.40мин.). Трансфер: аэропор</w:t>
      </w:r>
      <w:r w:rsidR="004772C5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 - отель. Размещение в отеле, ужин с традиционными грузинскими блюдами и домашним грузинским вином. В</w:t>
      </w: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ечерняя обзорна</w:t>
      </w:r>
      <w:r w:rsidR="004772C5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экскурсия по Старому Тбилиси,</w:t>
      </w:r>
      <w:r w:rsidR="009233BD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Праздничные мероприятия праздника </w:t>
      </w:r>
      <w:proofErr w:type="spellStart"/>
      <w:r w:rsidR="009233BD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Тбилисоба</w:t>
      </w:r>
      <w:proofErr w:type="spellEnd"/>
      <w:r w:rsidR="009233BD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4772C5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озвращение в отель, свободное время и ночлег.</w:t>
      </w:r>
      <w:r w:rsidRPr="00B14DA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B14DA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2-й день:</w:t>
      </w:r>
      <w:r w:rsidR="009233BD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(06.10.2018</w:t>
      </w: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.) Подъем в 9 часов утра, завтрак.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Праздничные мероприятия праздника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Тбилисоба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Посещение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Метехи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исторического района Тбилиси, расположенного на высокой скале, нависающей над рекой Курой. Здесь находится храм Успения Пресвятой Богородицы, построенный в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XIII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в, в котором находятся мощи первой грузинской мученицы, царицы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Ранской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Шушаник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а также мощи св. Або Тбилисского. Рядом с храмом высится величественный памятник грузинскому царю, основателю Тбилиси, Вахтангу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Горгасалу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По высокой лестнице мы спустимся с горы на набережную Куры. Здесь мы увидим памятник 1100 грузинским мученикам и посетим храм св. Або Тбилисского. Затем мы посетим кафедральный Собор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Сиони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(тоже в честь Успения Богородицы). Здесь хранится Крест св. Нины, глава св. апостола Фомы и мироточивая икона св. апостола Андрея Первозванного. После этого мы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поднимимся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гору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Мтацминда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с которой открывается великолепный вид на столицу Грузии Тбилиси. Здесь посещение целебного источника «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Мамадавити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», могилы А.С. Грибоедова и Пантеона. Спустившись с горы, мы посетим тбилисские серные бани, построенные еще в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в. Вахтангом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Горгасалом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достроенные арабами в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VIII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в. и восстановленные в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вв. Небольшие реконструкции была и в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вв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(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А.С.Пушкин</w:t>
      </w:r>
      <w:proofErr w:type="spellEnd"/>
      <w:proofErr w:type="gram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посещал эти бани в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в). После бань нас ждет замечательная трапеза в ресторанчике "Три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Кинто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". С балкона этого прекрасного заведения виден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Метехский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храм с памятником царю Вахтангу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Горгасалу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кварталы старого и более позднего Тбилиси, а также огромный Троицкий собор. После обеда мы совершим пешую прогулку по </w:t>
      </w:r>
      <w:r w:rsidR="00FF0E96" w:rsidRPr="00B14DAF"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улице Шарден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где множество всяких лавочек для туристов. Далее, мы пройдем по мосту Мира, в парк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Рике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где примем участие в праздничных мероприятиях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Тбилисоба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Возвращение в отель, отдых, ужин и ночлег.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14DA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3-й день: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(07</w:t>
      </w:r>
      <w:r w:rsidR="003D12D8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.10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.2018</w:t>
      </w:r>
      <w:r w:rsidR="00CE60B5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.) Подъем в 9</w:t>
      </w: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часов, зав</w:t>
      </w:r>
      <w:r w:rsidR="00CE60B5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трак.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Поездка на автобусе в г. Мцхета (бывшая столица Грузии). В этой древней столице Грузии мы посетим несколько крупных храмов, вызывающих огромный интерес туристов, а именно: монастырь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Джвари, с которого открывается чудесный вид на слияние 2-х рек: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Арагви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Куры (это место описано М.Ю.Лермонтовым в поэме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«Мцыри»), храм 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</w:t>
      </w:r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Светицховели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в котором находится Хитон Христа Спасителя, женский монастырь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Самтавро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где мы увидим часть Животворящего Столпа, чудотворные иконы: Божией Матери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Иверской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Св. Нины, шалаш св. Нины и др. святыни, Затем обзорная экскурсия по городу и обед в </w:t>
      </w:r>
      <w:proofErr w:type="spellStart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мцхетском</w:t>
      </w:r>
      <w:proofErr w:type="spellEnd"/>
      <w:r w:rsidR="00FF0E96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ресторане на берегу реки Куры. Приезд в Тбилиси. Прогулка по городу. Праздничные мероприятия, свободное время. Отдых, легкий ужин и ночлег в отеле.</w:t>
      </w:r>
    </w:p>
    <w:p w:rsidR="00045255" w:rsidRDefault="00CE60B5" w:rsidP="00B14DAF">
      <w:pPr>
        <w:spacing w:after="0"/>
        <w:ind w:left="2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72050" w:rsidRPr="00B14DA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172050"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4-й день:</w:t>
      </w:r>
      <w:r w:rsidR="00B456FE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(08</w:t>
      </w:r>
      <w:r w:rsidR="003D12D8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.10</w:t>
      </w:r>
      <w:r w:rsidR="00B456FE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.2018</w:t>
      </w:r>
      <w:r w:rsidR="00172050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.) </w:t>
      </w:r>
      <w:r w:rsidR="00045255" w:rsidRPr="00B1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Подъем в 9 часов утра, завтрак. Свободное время. Сбор в отеле в 15.30 ч.  Трансфер в аэропорт в 16.20. Вылет в Москву в 18.35 ч. Прибытие в аэропорт Домодедово в 20.15 ч. по московскому времени.</w:t>
      </w:r>
    </w:p>
    <w:p w:rsidR="000B189E" w:rsidRPr="00B14DAF" w:rsidRDefault="000B189E" w:rsidP="00B14DAF">
      <w:pPr>
        <w:spacing w:after="0"/>
        <w:ind w:left="2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255" w:rsidRPr="00B14DAF" w:rsidRDefault="00D63791" w:rsidP="00B14DAF">
      <w:pPr>
        <w:spacing w:after="0"/>
        <w:ind w:left="2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18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С</w:t>
      </w:r>
      <w:r w:rsidR="001A29A3" w:rsidRPr="000B18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тоимость тура 400</w:t>
      </w:r>
      <w:r w:rsidR="00045255" w:rsidRPr="000B189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$.  </w:t>
      </w:r>
      <w:r w:rsidR="00045255"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 стоимость входит: проживание в отеле, завтраки</w:t>
      </w:r>
      <w:r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и ужины, </w:t>
      </w:r>
      <w:r w:rsidR="00045255"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автобусные экскурсии, оплата услуг экскурсов</w:t>
      </w:r>
      <w:r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одов, </w:t>
      </w:r>
      <w:r w:rsidR="00045255"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посещение, серных бань, переезд из аэропорта в гостиницу (в конце путешествия из гостиницы в аэропорт).</w:t>
      </w:r>
    </w:p>
    <w:p w:rsidR="00045255" w:rsidRPr="00B14DAF" w:rsidRDefault="00045255" w:rsidP="00B14DAF">
      <w:pPr>
        <w:spacing w:after="0"/>
        <w:ind w:left="2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Перелет Москва-Тбилиси-Москва оплачивается отдельно, примерная стоимость билета туда и обратно от 17000 - 22000 рублей, это зависит от количества человек и насколько заранее будут приобретаться билеты. При себе иметь загранпаспорт и не менее 100 $.  </w:t>
      </w:r>
    </w:p>
    <w:p w:rsidR="00045255" w:rsidRPr="009B7BF0" w:rsidRDefault="00EE6638" w:rsidP="00B14DAF">
      <w:pPr>
        <w:spacing w:after="0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_________________________________________________________________________________</w:t>
      </w:r>
    </w:p>
    <w:p w:rsidR="00B14DAF" w:rsidRDefault="00B14DAF" w:rsidP="00B14DAF">
      <w:pPr>
        <w:tabs>
          <w:tab w:val="left" w:pos="5430"/>
        </w:tabs>
        <w:spacing w:after="0" w:line="240" w:lineRule="auto"/>
        <w:ind w:right="-1"/>
        <w:contextualSpacing/>
        <w:rPr>
          <w:noProof/>
          <w:sz w:val="24"/>
          <w:lang w:val="ru-RU" w:eastAsia="ru-RU"/>
        </w:rPr>
      </w:pPr>
    </w:p>
    <w:p w:rsidR="00EE6638" w:rsidRDefault="00EE6638" w:rsidP="00B14DAF">
      <w:pPr>
        <w:tabs>
          <w:tab w:val="left" w:pos="5430"/>
        </w:tabs>
        <w:spacing w:after="0" w:line="240" w:lineRule="auto"/>
        <w:ind w:right="-1"/>
        <w:contextualSpacing/>
        <w:rPr>
          <w:rStyle w:val="4"/>
          <w:rFonts w:eastAsia="Calibri"/>
        </w:rPr>
      </w:pPr>
      <w:r w:rsidRPr="00C82F0A">
        <w:rPr>
          <w:noProof/>
          <w:sz w:val="24"/>
          <w:lang w:val="ru-RU" w:eastAsia="ru-RU"/>
        </w:rPr>
        <w:drawing>
          <wp:inline distT="0" distB="0" distL="0" distR="0" wp14:anchorId="3CC9EF98" wp14:editId="29F96BAB">
            <wp:extent cx="10287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E\AppData\Local\Microsoft\Windows\INetCacheContent.Word\лого Православный паломник Светлый-01 круг 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38" w:rsidRDefault="00EE6638" w:rsidP="00B14DAF">
      <w:pPr>
        <w:tabs>
          <w:tab w:val="left" w:pos="5430"/>
        </w:tabs>
        <w:spacing w:after="0" w:line="240" w:lineRule="auto"/>
        <w:ind w:right="-1"/>
        <w:contextualSpacing/>
        <w:rPr>
          <w:rStyle w:val="4"/>
          <w:rFonts w:eastAsia="Calibri"/>
        </w:rPr>
      </w:pPr>
    </w:p>
    <w:p w:rsidR="00EE6638" w:rsidRPr="004F456D" w:rsidRDefault="00EE6638" w:rsidP="00B14DAF">
      <w:pPr>
        <w:tabs>
          <w:tab w:val="left" w:pos="5430"/>
        </w:tabs>
        <w:spacing w:after="0" w:line="240" w:lineRule="auto"/>
        <w:ind w:right="-1"/>
        <w:contextualSpacing/>
        <w:rPr>
          <w:b/>
          <w:sz w:val="24"/>
          <w:lang w:val="ru-RU"/>
        </w:rPr>
      </w:pPr>
      <w:r w:rsidRPr="00C82F0A">
        <w:rPr>
          <w:rStyle w:val="4"/>
          <w:rFonts w:eastAsia="Calibri"/>
        </w:rPr>
        <w:t xml:space="preserve">РУКОВОДИТЕЛЬ ПРОЕКТА                               </w:t>
      </w:r>
    </w:p>
    <w:p w:rsidR="00EE6638" w:rsidRPr="004F456D" w:rsidRDefault="00EE6638" w:rsidP="00B14DAF">
      <w:pPr>
        <w:tabs>
          <w:tab w:val="left" w:pos="8805"/>
        </w:tabs>
        <w:spacing w:after="0" w:line="240" w:lineRule="auto"/>
        <w:ind w:right="-1"/>
        <w:contextualSpacing/>
        <w:rPr>
          <w:b/>
          <w:sz w:val="24"/>
          <w:lang w:val="ru-RU"/>
        </w:rPr>
      </w:pPr>
      <w:r w:rsidRPr="00C82F0A">
        <w:rPr>
          <w:rStyle w:val="5"/>
          <w:rFonts w:eastAsia="Calibri"/>
        </w:rPr>
        <w:t>«ПРАВОСЛАВНЫЕ СВЯТЫНИ МИРА»</w:t>
      </w:r>
      <w:r w:rsidRPr="004F456D">
        <w:rPr>
          <w:noProof/>
          <w:sz w:val="24"/>
          <w:lang w:val="ru-RU"/>
        </w:rPr>
        <w:t xml:space="preserve"> </w:t>
      </w:r>
      <w:r w:rsidRPr="004F456D">
        <w:rPr>
          <w:noProof/>
          <w:sz w:val="24"/>
          <w:lang w:val="ru-RU"/>
        </w:rPr>
        <w:tab/>
      </w:r>
      <w:bookmarkStart w:id="0" w:name="_GoBack"/>
      <w:bookmarkEnd w:id="0"/>
    </w:p>
    <w:p w:rsidR="00EE6638" w:rsidRPr="00C82F0A" w:rsidRDefault="00EE6638" w:rsidP="00B14DAF">
      <w:pPr>
        <w:spacing w:after="0" w:line="240" w:lineRule="auto"/>
        <w:ind w:right="-1"/>
        <w:contextualSpacing/>
        <w:rPr>
          <w:rStyle w:val="6"/>
          <w:rFonts w:eastAsia="Calibri"/>
          <w:b/>
          <w:color w:val="2E74B5"/>
        </w:rPr>
      </w:pPr>
      <w:r w:rsidRPr="00C82F0A">
        <w:rPr>
          <w:rStyle w:val="612pt"/>
          <w:rFonts w:eastAsia="Calibri"/>
        </w:rPr>
        <w:t xml:space="preserve">Мария: </w:t>
      </w:r>
      <w:r w:rsidRPr="00C82F0A">
        <w:rPr>
          <w:rStyle w:val="6"/>
          <w:rFonts w:eastAsia="Calibri"/>
          <w:color w:val="2F5496"/>
        </w:rPr>
        <w:t>тел: +7 (909) 155-94-90</w:t>
      </w:r>
    </w:p>
    <w:p w:rsidR="00EE6638" w:rsidRPr="00EE6638" w:rsidRDefault="00EE6638" w:rsidP="00B14DAF">
      <w:pPr>
        <w:spacing w:after="0" w:line="240" w:lineRule="auto"/>
        <w:ind w:right="-1"/>
        <w:contextualSpacing/>
        <w:rPr>
          <w:rStyle w:val="a3"/>
          <w:b/>
          <w:color w:val="2F5496"/>
          <w:lang w:val="ru-RU" w:bidi="en-US"/>
        </w:rPr>
      </w:pPr>
      <w:hyperlink r:id="rId5" w:history="1">
        <w:r w:rsidRPr="00C7749B">
          <w:rPr>
            <w:rStyle w:val="a3"/>
            <w:lang w:bidi="en-US"/>
          </w:rPr>
          <w:t>info</w:t>
        </w:r>
        <w:r w:rsidRPr="00EE6638">
          <w:rPr>
            <w:rStyle w:val="a3"/>
            <w:lang w:val="ru-RU" w:bidi="en-US"/>
          </w:rPr>
          <w:t>@</w:t>
        </w:r>
        <w:proofErr w:type="spellStart"/>
        <w:r w:rsidRPr="00C7749B">
          <w:rPr>
            <w:rStyle w:val="a3"/>
            <w:lang w:bidi="en-US"/>
          </w:rPr>
          <w:t>ppalomnik</w:t>
        </w:r>
        <w:proofErr w:type="spellEnd"/>
        <w:r w:rsidRPr="00EE6638">
          <w:rPr>
            <w:rStyle w:val="a3"/>
            <w:lang w:val="ru-RU" w:bidi="en-US"/>
          </w:rPr>
          <w:t>.</w:t>
        </w:r>
        <w:proofErr w:type="spellStart"/>
        <w:r w:rsidRPr="00C7749B">
          <w:rPr>
            <w:rStyle w:val="a3"/>
            <w:lang w:bidi="en-US"/>
          </w:rPr>
          <w:t>ru</w:t>
        </w:r>
        <w:proofErr w:type="spellEnd"/>
      </w:hyperlink>
    </w:p>
    <w:p w:rsidR="00EE6638" w:rsidRPr="004F456D" w:rsidRDefault="00EE6638" w:rsidP="00B14DAF">
      <w:pPr>
        <w:spacing w:after="0" w:line="240" w:lineRule="auto"/>
        <w:ind w:right="-1"/>
        <w:contextualSpacing/>
        <w:rPr>
          <w:b/>
          <w:color w:val="2F5496"/>
          <w:lang w:val="ru-RU"/>
        </w:rPr>
      </w:pPr>
      <w:hyperlink r:id="rId6" w:history="1">
        <w:r w:rsidRPr="00C7749B">
          <w:rPr>
            <w:rStyle w:val="a3"/>
          </w:rPr>
          <w:t>www</w:t>
        </w:r>
        <w:r w:rsidRPr="00EE6638">
          <w:rPr>
            <w:rStyle w:val="a3"/>
            <w:lang w:val="ru-RU"/>
          </w:rPr>
          <w:t>.</w:t>
        </w:r>
        <w:proofErr w:type="spellStart"/>
        <w:r w:rsidRPr="00C7749B">
          <w:rPr>
            <w:rStyle w:val="a3"/>
          </w:rPr>
          <w:t>ppalomnik</w:t>
        </w:r>
        <w:proofErr w:type="spellEnd"/>
        <w:r w:rsidRPr="00EE6638">
          <w:rPr>
            <w:rStyle w:val="a3"/>
            <w:lang w:val="ru-RU"/>
          </w:rPr>
          <w:t>.</w:t>
        </w:r>
        <w:proofErr w:type="spellStart"/>
        <w:r w:rsidRPr="00C7749B">
          <w:rPr>
            <w:rStyle w:val="a3"/>
          </w:rPr>
          <w:t>ru</w:t>
        </w:r>
        <w:proofErr w:type="spellEnd"/>
      </w:hyperlink>
    </w:p>
    <w:p w:rsidR="00045255" w:rsidRPr="00045255" w:rsidRDefault="00045255" w:rsidP="00B14DAF">
      <w:pPr>
        <w:spacing w:after="0"/>
        <w:contextualSpacing/>
        <w:rPr>
          <w:rFonts w:ascii="Sylfaen" w:hAnsi="Sylfaen" w:cs="Arial"/>
          <w:b/>
          <w:color w:val="000000"/>
          <w:sz w:val="23"/>
          <w:szCs w:val="23"/>
          <w:shd w:val="clear" w:color="auto" w:fill="FFFFFF"/>
          <w:lang w:val="ru-RU"/>
        </w:rPr>
      </w:pPr>
    </w:p>
    <w:p w:rsidR="00045255" w:rsidRPr="00045255" w:rsidRDefault="00045255" w:rsidP="00B14DAF">
      <w:pPr>
        <w:spacing w:after="0"/>
        <w:ind w:left="270"/>
        <w:contextualSpacing/>
        <w:rPr>
          <w:rFonts w:ascii="Arial" w:hAnsi="Arial" w:cs="Arial"/>
          <w:color w:val="000000"/>
          <w:sz w:val="23"/>
          <w:szCs w:val="23"/>
          <w:lang w:val="ru-RU"/>
        </w:rPr>
      </w:pPr>
    </w:p>
    <w:sectPr w:rsidR="00045255" w:rsidRPr="00045255" w:rsidSect="00B67816">
      <w:pgSz w:w="12240" w:h="15840"/>
      <w:pgMar w:top="720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50"/>
    <w:rsid w:val="00045255"/>
    <w:rsid w:val="000B189E"/>
    <w:rsid w:val="00172050"/>
    <w:rsid w:val="001754AE"/>
    <w:rsid w:val="001A29A3"/>
    <w:rsid w:val="002F5004"/>
    <w:rsid w:val="003D12D8"/>
    <w:rsid w:val="00410B04"/>
    <w:rsid w:val="00473113"/>
    <w:rsid w:val="004772C5"/>
    <w:rsid w:val="004D1313"/>
    <w:rsid w:val="005C16AD"/>
    <w:rsid w:val="006D4CDD"/>
    <w:rsid w:val="006F2C8B"/>
    <w:rsid w:val="007B17D8"/>
    <w:rsid w:val="0080344A"/>
    <w:rsid w:val="009233BD"/>
    <w:rsid w:val="00A318C2"/>
    <w:rsid w:val="00AA2C59"/>
    <w:rsid w:val="00AD2C26"/>
    <w:rsid w:val="00B14DAF"/>
    <w:rsid w:val="00B456FE"/>
    <w:rsid w:val="00B67816"/>
    <w:rsid w:val="00BD52ED"/>
    <w:rsid w:val="00C24AE2"/>
    <w:rsid w:val="00CE60B5"/>
    <w:rsid w:val="00D63791"/>
    <w:rsid w:val="00D73C46"/>
    <w:rsid w:val="00D94E3A"/>
    <w:rsid w:val="00E1563B"/>
    <w:rsid w:val="00EE6638"/>
    <w:rsid w:val="00EE70E1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877E"/>
  <w15:docId w15:val="{0F5AEC3C-4332-4A6B-9F23-1B3BC3F9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4D1313"/>
  </w:style>
  <w:style w:type="character" w:customStyle="1" w:styleId="2">
    <w:name w:val="Основной текст (2)"/>
    <w:rsid w:val="00410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EE6638"/>
    <w:rPr>
      <w:color w:val="0000FF"/>
      <w:u w:val="single"/>
    </w:rPr>
  </w:style>
  <w:style w:type="character" w:customStyle="1" w:styleId="4">
    <w:name w:val="Основной текст (4)"/>
    <w:rsid w:val="00EE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EE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">
    <w:name w:val="Основной текст (6) + 12 pt;Полужирный"/>
    <w:rsid w:val="00EE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rsid w:val="00EE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alomnik.ru" TargetMode="External"/><Relationship Id="rId5" Type="http://schemas.openxmlformats.org/officeDocument/2006/relationships/hyperlink" Target="mailto:info@ppalomni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IT-Fix</dc:creator>
  <cp:keywords/>
  <dc:description/>
  <cp:lastModifiedBy>Фирма</cp:lastModifiedBy>
  <cp:revision>7</cp:revision>
  <dcterms:created xsi:type="dcterms:W3CDTF">2018-09-03T10:38:00Z</dcterms:created>
  <dcterms:modified xsi:type="dcterms:W3CDTF">2018-09-03T10:44:00Z</dcterms:modified>
</cp:coreProperties>
</file>